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bookmarkStart w:id="0" w:name="_GoBack"/>
      <w:bookmarkEnd w:id="0"/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37AB3484" w:rsidR="003763A5" w:rsidRPr="00DE2806" w:rsidRDefault="003763A5" w:rsidP="000A520B">
      <w:pPr>
        <w:jc w:val="center"/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FILOSOFIA DA ARTE (ESTUDO DIRIGIDO)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1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1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2" w:name="_Hlk37078060"/>
      <w:r w:rsidRPr="00F03FBB">
        <w:rPr>
          <w:sz w:val="24"/>
          <w:szCs w:val="24"/>
        </w:rPr>
        <w:t xml:space="preserve"> </w:t>
      </w:r>
      <w:bookmarkEnd w:id="2"/>
    </w:p>
    <w:p w14:paraId="159C07AC" w14:textId="799A78EE" w:rsidR="00A10BD1" w:rsidRPr="00C212BC" w:rsidRDefault="001E1A32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ESTÉTICA E POLÍTICA: uma interlocução filosófica 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077D90C8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proofErr w:type="spellEnd"/>
      <w:r>
        <w:rPr>
          <w:sz w:val="24"/>
          <w:szCs w:val="24"/>
        </w:rPr>
        <w:t xml:space="preserve"> </w:t>
      </w:r>
      <w:r w:rsidR="001E1A32">
        <w:rPr>
          <w:sz w:val="24"/>
          <w:szCs w:val="24"/>
        </w:rPr>
        <w:t>34</w:t>
      </w:r>
      <w:r w:rsidR="00655EE3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(assistir)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73A2785" w14:textId="3D334175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1E1A32">
        <w:rPr>
          <w:sz w:val="24"/>
          <w:szCs w:val="24"/>
        </w:rPr>
        <w:t>Lukács: uma introdução a estética marxista (203-208)</w:t>
      </w:r>
    </w:p>
    <w:p w14:paraId="439B38D0" w14:textId="4E873152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="001E1A32">
        <w:rPr>
          <w:sz w:val="24"/>
          <w:szCs w:val="24"/>
        </w:rPr>
        <w:t>Ranciere</w:t>
      </w:r>
      <w:proofErr w:type="spellEnd"/>
      <w:r w:rsidR="001E1A32">
        <w:rPr>
          <w:sz w:val="24"/>
          <w:szCs w:val="24"/>
        </w:rPr>
        <w:t xml:space="preserve"> : Partilha do sensível (15-26)</w:t>
      </w: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2B6EE4C4" w:rsidR="00655EE3" w:rsidRDefault="00655EE3" w:rsidP="001E1A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Leitura e estudo</w:t>
      </w:r>
      <w:r w:rsidR="001E1A32">
        <w:rPr>
          <w:b/>
          <w:bCs/>
          <w:sz w:val="24"/>
          <w:szCs w:val="24"/>
        </w:rPr>
        <w:t xml:space="preserve"> pessoal.</w:t>
      </w:r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6457" w14:textId="77777777" w:rsidR="00466644" w:rsidRDefault="00466644" w:rsidP="003763A5">
      <w:pPr>
        <w:spacing w:after="0" w:line="240" w:lineRule="auto"/>
      </w:pPr>
      <w:r>
        <w:separator/>
      </w:r>
    </w:p>
  </w:endnote>
  <w:endnote w:type="continuationSeparator" w:id="0">
    <w:p w14:paraId="6DA4A0CA" w14:textId="77777777" w:rsidR="00466644" w:rsidRDefault="00466644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CBD1" w14:textId="77777777" w:rsidR="00466644" w:rsidRDefault="00466644" w:rsidP="003763A5">
      <w:pPr>
        <w:spacing w:after="0" w:line="240" w:lineRule="auto"/>
      </w:pPr>
      <w:r>
        <w:separator/>
      </w:r>
    </w:p>
  </w:footnote>
  <w:footnote w:type="continuationSeparator" w:id="0">
    <w:p w14:paraId="0768B875" w14:textId="77777777" w:rsidR="00466644" w:rsidRDefault="00466644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466644"/>
    <w:rsid w:val="004E73A4"/>
    <w:rsid w:val="00552DEA"/>
    <w:rsid w:val="00655EE3"/>
    <w:rsid w:val="00660093"/>
    <w:rsid w:val="006F5B71"/>
    <w:rsid w:val="00704221"/>
    <w:rsid w:val="008C3598"/>
    <w:rsid w:val="009A7273"/>
    <w:rsid w:val="00A10BD1"/>
    <w:rsid w:val="00A20589"/>
    <w:rsid w:val="00AF0783"/>
    <w:rsid w:val="00B447E5"/>
    <w:rsid w:val="00B9238C"/>
    <w:rsid w:val="00C12792"/>
    <w:rsid w:val="00C212BC"/>
    <w:rsid w:val="00CB2FAD"/>
    <w:rsid w:val="00CB74F6"/>
    <w:rsid w:val="00CD7853"/>
    <w:rsid w:val="00D95310"/>
    <w:rsid w:val="00DD1583"/>
    <w:rsid w:val="00DE2806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12</cp:revision>
  <dcterms:created xsi:type="dcterms:W3CDTF">2020-03-25T18:49:00Z</dcterms:created>
  <dcterms:modified xsi:type="dcterms:W3CDTF">2020-06-23T16:48:00Z</dcterms:modified>
</cp:coreProperties>
</file>